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D0D9" w14:textId="647610B7" w:rsidR="003647A7" w:rsidRDefault="003647A7" w:rsidP="003647A7">
      <w:pPr>
        <w:pStyle w:val="NoSpacing"/>
      </w:pPr>
      <w:r>
        <w:t>Cover note:</w:t>
      </w:r>
    </w:p>
    <w:p w14:paraId="5A268FA6" w14:textId="77777777" w:rsidR="003647A7" w:rsidRDefault="003647A7" w:rsidP="003647A7">
      <w:pPr>
        <w:pStyle w:val="NoSpacing"/>
      </w:pPr>
    </w:p>
    <w:p w14:paraId="3E5DB772" w14:textId="576B8B70" w:rsidR="003647A7" w:rsidRDefault="003647A7" w:rsidP="003647A7">
      <w:pPr>
        <w:pStyle w:val="NoSpacing"/>
      </w:pPr>
      <w:r>
        <w:t>Greeting/Dear NAME OR RECIPIENTS,</w:t>
      </w:r>
    </w:p>
    <w:p w14:paraId="2C535D11" w14:textId="77777777" w:rsidR="003647A7" w:rsidRDefault="003647A7" w:rsidP="003647A7">
      <w:pPr>
        <w:pStyle w:val="NoSpacing"/>
      </w:pPr>
    </w:p>
    <w:p w14:paraId="6ABDA8E4" w14:textId="5CACC95D" w:rsidR="003647A7" w:rsidRDefault="003647A7" w:rsidP="003647A7">
      <w:pPr>
        <w:pStyle w:val="NoSpacing"/>
      </w:pPr>
      <w:r>
        <w:t xml:space="preserve">I am contacting you today with an urgent request – we need you to send a letter to your U.S. representative urging them to support HR 906, the REPAIR Act, when it’s considered by the House Energy and Commerce Committee in the coming </w:t>
      </w:r>
      <w:r w:rsidR="00FF6373">
        <w:t>weeks</w:t>
      </w:r>
      <w:r>
        <w:t>.</w:t>
      </w:r>
      <w:r w:rsidR="00281A06">
        <w:t xml:space="preserve"> </w:t>
      </w:r>
      <w:r w:rsidR="00281A06">
        <w:t xml:space="preserve">The REPAIR Act recently was passed by the Subcommittee on Innovation, Data, and Commerce, a critical milestone for the bill.  </w:t>
      </w:r>
      <w:r w:rsidR="00281A06">
        <w:t xml:space="preserve">However, two </w:t>
      </w:r>
      <w:r w:rsidR="004561B4">
        <w:t>representatives</w:t>
      </w:r>
      <w:r w:rsidR="00281A06">
        <w:t xml:space="preserve"> introduced amendments to the bill that would remove heavy duty vehicles from the legislation [</w:t>
      </w:r>
      <w:r w:rsidR="000501E7">
        <w:t xml:space="preserve">amendment text </w:t>
      </w:r>
      <w:hyperlink r:id="rId4" w:history="1">
        <w:r w:rsidR="000501E7" w:rsidRPr="000501E7">
          <w:rPr>
            <w:rStyle w:val="Hyperlink"/>
          </w:rPr>
          <w:t>here</w:t>
        </w:r>
      </w:hyperlink>
      <w:r w:rsidR="000501E7">
        <w:t xml:space="preserve"> and </w:t>
      </w:r>
      <w:hyperlink r:id="rId5" w:history="1">
        <w:r w:rsidR="000501E7" w:rsidRPr="007261B4">
          <w:rPr>
            <w:rStyle w:val="Hyperlink"/>
          </w:rPr>
          <w:t>here</w:t>
        </w:r>
      </w:hyperlink>
      <w:r w:rsidR="00281A06">
        <w:t>]. We need you to let Congress know that our industry needs right to repair.</w:t>
      </w:r>
      <w:r w:rsidR="00281A06" w:rsidRPr="00281A06">
        <w:t xml:space="preserve"> </w:t>
      </w:r>
    </w:p>
    <w:p w14:paraId="52B8BA36" w14:textId="77777777" w:rsidR="003647A7" w:rsidRDefault="003647A7" w:rsidP="003647A7">
      <w:pPr>
        <w:pStyle w:val="NoSpacing"/>
      </w:pPr>
    </w:p>
    <w:p w14:paraId="63203630" w14:textId="453CC5DE" w:rsidR="003647A7" w:rsidRDefault="00281A06" w:rsidP="003647A7">
      <w:pPr>
        <w:pStyle w:val="NoSpacing"/>
      </w:pPr>
      <w:r>
        <w:t>The REPAIR Act</w:t>
      </w:r>
      <w:r w:rsidR="003647A7">
        <w:t xml:space="preserve"> preserves access to high quality and affordable vehicle repairs as motor vehicle technology advances, ensuring that commercial fleet owners and their repairers of choice have equal access to repair and maintenance data.</w:t>
      </w:r>
      <w:r w:rsidR="00086D79">
        <w:t xml:space="preserve">  </w:t>
      </w:r>
      <w:r w:rsidR="00086D79" w:rsidRPr="009E278A">
        <w:rPr>
          <w:rFonts w:cstheme="minorHAnsi"/>
        </w:rPr>
        <w:t>The American economy depends upon the goods and services made available by the commercial heavy duty vehicle trucking industry – but this industry will falter without right to repair.</w:t>
      </w:r>
    </w:p>
    <w:p w14:paraId="27EA5088" w14:textId="34CBAF72" w:rsidR="003647A7" w:rsidRDefault="003647A7" w:rsidP="003647A7">
      <w:pPr>
        <w:pStyle w:val="NoSpacing"/>
      </w:pPr>
    </w:p>
    <w:p w14:paraId="2D1AF01F" w14:textId="36A89B10" w:rsidR="003647A7" w:rsidRDefault="003647A7" w:rsidP="003647A7">
      <w:pPr>
        <w:pStyle w:val="NoSpacing"/>
      </w:pPr>
      <w:r>
        <w:t>Because your representative is a member of th</w:t>
      </w:r>
      <w:r w:rsidR="00807468">
        <w:t>is</w:t>
      </w:r>
      <w:r>
        <w:t xml:space="preserve"> committee, you are </w:t>
      </w:r>
      <w:r w:rsidR="0072630A">
        <w:t>essential</w:t>
      </w:r>
      <w:r>
        <w:t xml:space="preserve"> to advancing the bill.  Attached to this email is a letter template for you to use to send to your representative.  Additional information about the REPAIR Act is available </w:t>
      </w:r>
      <w:hyperlink r:id="rId6" w:history="1">
        <w:r w:rsidRPr="003647A7">
          <w:rPr>
            <w:rStyle w:val="Hyperlink"/>
          </w:rPr>
          <w:t>here</w:t>
        </w:r>
      </w:hyperlink>
      <w:r>
        <w:t xml:space="preserve">. </w:t>
      </w:r>
    </w:p>
    <w:p w14:paraId="7583B521" w14:textId="77777777" w:rsidR="003C51E1" w:rsidRDefault="003C51E1" w:rsidP="003647A7">
      <w:pPr>
        <w:pStyle w:val="NoSpacing"/>
      </w:pPr>
    </w:p>
    <w:p w14:paraId="2558BE84" w14:textId="6AC13F8D" w:rsidR="003C51E1" w:rsidRDefault="003C51E1" w:rsidP="003647A7">
      <w:pPr>
        <w:pStyle w:val="NoSpacing"/>
      </w:pPr>
      <w:r>
        <w:t xml:space="preserve">Thank you </w:t>
      </w:r>
      <w:r w:rsidR="00360908">
        <w:t xml:space="preserve">for </w:t>
      </w:r>
      <w:r>
        <w:t xml:space="preserve">your </w:t>
      </w:r>
      <w:r w:rsidR="00360908">
        <w:t>a</w:t>
      </w:r>
      <w:r w:rsidR="00807468">
        <w:t>d</w:t>
      </w:r>
      <w:r w:rsidR="00360908">
        <w:t>vocacy</w:t>
      </w:r>
      <w:r>
        <w:t xml:space="preserve"> on behalf of the industry and the REPAIR Act.  Please don’t hesitate to contact me </w:t>
      </w:r>
      <w:r w:rsidR="00281A06">
        <w:t xml:space="preserve">or Lisa Foshee – SVP Government Affairs and General Counsel of the Auto Care Association at </w:t>
      </w:r>
      <w:hyperlink r:id="rId7" w:history="1">
        <w:r w:rsidR="00281A06" w:rsidRPr="00EF52CC">
          <w:rPr>
            <w:rStyle w:val="Hyperlink"/>
          </w:rPr>
          <w:t>lisa.foshee@autocare.org</w:t>
        </w:r>
      </w:hyperlink>
      <w:r w:rsidR="00281A06">
        <w:t xml:space="preserve"> </w:t>
      </w:r>
      <w:r>
        <w:t>for additional information.</w:t>
      </w:r>
    </w:p>
    <w:p w14:paraId="494E8508" w14:textId="77777777" w:rsidR="003C51E1" w:rsidRDefault="003C51E1" w:rsidP="003647A7">
      <w:pPr>
        <w:pStyle w:val="NoSpacing"/>
      </w:pPr>
    </w:p>
    <w:p w14:paraId="49BA7957" w14:textId="16D0392B" w:rsidR="003C51E1" w:rsidRDefault="003C51E1" w:rsidP="003647A7">
      <w:pPr>
        <w:pStyle w:val="NoSpacing"/>
      </w:pPr>
      <w:r>
        <w:t>Sincerely,</w:t>
      </w:r>
    </w:p>
    <w:sectPr w:rsidR="003C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A7"/>
    <w:rsid w:val="000501E7"/>
    <w:rsid w:val="00086D79"/>
    <w:rsid w:val="00124FE2"/>
    <w:rsid w:val="00281A06"/>
    <w:rsid w:val="00360908"/>
    <w:rsid w:val="003647A7"/>
    <w:rsid w:val="003C51E1"/>
    <w:rsid w:val="004561B4"/>
    <w:rsid w:val="00681888"/>
    <w:rsid w:val="00682FAF"/>
    <w:rsid w:val="007261B4"/>
    <w:rsid w:val="0072630A"/>
    <w:rsid w:val="00807468"/>
    <w:rsid w:val="008A19CE"/>
    <w:rsid w:val="00927F51"/>
    <w:rsid w:val="00D40D7D"/>
    <w:rsid w:val="00D73E08"/>
    <w:rsid w:val="00FF50AF"/>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2C06"/>
  <w15:chartTrackingRefBased/>
  <w15:docId w15:val="{2952371A-6DB4-4F03-8096-B5D00D6D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7A7"/>
    <w:pPr>
      <w:spacing w:after="0" w:line="240" w:lineRule="auto"/>
    </w:pPr>
  </w:style>
  <w:style w:type="character" w:styleId="Hyperlink">
    <w:name w:val="Hyperlink"/>
    <w:basedOn w:val="DefaultParagraphFont"/>
    <w:uiPriority w:val="99"/>
    <w:unhideWhenUsed/>
    <w:rsid w:val="003647A7"/>
    <w:rPr>
      <w:color w:val="0563C1" w:themeColor="hyperlink"/>
      <w:u w:val="single"/>
    </w:rPr>
  </w:style>
  <w:style w:type="character" w:styleId="UnresolvedMention">
    <w:name w:val="Unresolved Mention"/>
    <w:basedOn w:val="DefaultParagraphFont"/>
    <w:uiPriority w:val="99"/>
    <w:semiHidden/>
    <w:unhideWhenUsed/>
    <w:rsid w:val="003647A7"/>
    <w:rPr>
      <w:color w:val="605E5C"/>
      <w:shd w:val="clear" w:color="auto" w:fill="E1DFDD"/>
    </w:rPr>
  </w:style>
  <w:style w:type="paragraph" w:styleId="Revision">
    <w:name w:val="Revision"/>
    <w:hidden/>
    <w:uiPriority w:val="99"/>
    <w:semiHidden/>
    <w:rsid w:val="00281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85381">
      <w:bodyDiv w:val="1"/>
      <w:marLeft w:val="0"/>
      <w:marRight w:val="0"/>
      <w:marTop w:val="0"/>
      <w:marBottom w:val="0"/>
      <w:divBdr>
        <w:top w:val="none" w:sz="0" w:space="0" w:color="auto"/>
        <w:left w:val="none" w:sz="0" w:space="0" w:color="auto"/>
        <w:bottom w:val="none" w:sz="0" w:space="0" w:color="auto"/>
        <w:right w:val="none" w:sz="0" w:space="0" w:color="auto"/>
      </w:divBdr>
    </w:div>
    <w:div w:id="17434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foshee@auto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pairact.com/" TargetMode="External"/><Relationship Id="rId5" Type="http://schemas.openxmlformats.org/officeDocument/2006/relationships/hyperlink" Target="https://docs.house.gov/meetings/IF/IF17/20231102/116541/BILLS-118-HR906-P000615-Amdt-4.pdf" TargetMode="External"/><Relationship Id="rId4" Type="http://schemas.openxmlformats.org/officeDocument/2006/relationships/hyperlink" Target="https://docs.house.gov/meetings/IF/IF17/20231102/116541/BILLS-118-HR906-B001275-Amdt-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Keaton</dc:creator>
  <cp:keywords/>
  <dc:description/>
  <cp:lastModifiedBy>Jennifer Keaton</cp:lastModifiedBy>
  <cp:revision>14</cp:revision>
  <dcterms:created xsi:type="dcterms:W3CDTF">2023-11-15T20:31:00Z</dcterms:created>
  <dcterms:modified xsi:type="dcterms:W3CDTF">2023-11-15T22:15:00Z</dcterms:modified>
</cp:coreProperties>
</file>